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7E0" w:rsidRDefault="00C727E0" w:rsidP="00C727E0">
      <w:pPr>
        <w:jc w:val="center"/>
        <w:rPr>
          <w:rFonts w:ascii="Arial" w:hAnsi="Arial" w:cs="Arial"/>
        </w:rPr>
      </w:pPr>
    </w:p>
    <w:p w:rsidR="0098486F" w:rsidRDefault="0098486F" w:rsidP="0098486F">
      <w:pPr>
        <w:jc w:val="center"/>
        <w:rPr>
          <w:rFonts w:ascii="Arial" w:hAnsi="Arial" w:cs="Arial"/>
          <w:sz w:val="24"/>
          <w:szCs w:val="24"/>
        </w:rPr>
      </w:pPr>
      <w:r>
        <w:rPr>
          <w:rFonts w:ascii="Arial" w:hAnsi="Arial" w:cs="Arial"/>
          <w:sz w:val="24"/>
          <w:szCs w:val="24"/>
        </w:rPr>
        <w:t>КРАСНОДАРСКИЙ КРАЙ</w:t>
      </w:r>
    </w:p>
    <w:p w:rsidR="0098486F" w:rsidRDefault="0098486F" w:rsidP="0098486F">
      <w:pPr>
        <w:jc w:val="center"/>
        <w:rPr>
          <w:rFonts w:ascii="Arial" w:hAnsi="Arial" w:cs="Arial"/>
          <w:sz w:val="24"/>
          <w:szCs w:val="24"/>
        </w:rPr>
      </w:pPr>
      <w:r>
        <w:rPr>
          <w:rFonts w:ascii="Arial" w:hAnsi="Arial" w:cs="Arial"/>
          <w:sz w:val="24"/>
          <w:szCs w:val="24"/>
        </w:rPr>
        <w:t>НОВОКУБАНСКИЙ РАЙОН</w:t>
      </w:r>
    </w:p>
    <w:p w:rsidR="0098486F" w:rsidRDefault="0098486F" w:rsidP="0098486F">
      <w:pPr>
        <w:jc w:val="center"/>
        <w:rPr>
          <w:rFonts w:ascii="Arial" w:hAnsi="Arial" w:cs="Arial"/>
          <w:sz w:val="24"/>
          <w:szCs w:val="24"/>
        </w:rPr>
      </w:pPr>
      <w:r>
        <w:rPr>
          <w:rFonts w:ascii="Arial" w:hAnsi="Arial" w:cs="Arial"/>
          <w:sz w:val="24"/>
          <w:szCs w:val="24"/>
        </w:rPr>
        <w:t>СОВЕТ МУНИЦИПАЛЬНОГО ОБРАЗОВАНИЯ</w:t>
      </w:r>
    </w:p>
    <w:p w:rsidR="0098486F" w:rsidRDefault="0098486F" w:rsidP="0098486F">
      <w:pPr>
        <w:jc w:val="center"/>
        <w:rPr>
          <w:rFonts w:ascii="Arial" w:hAnsi="Arial" w:cs="Arial"/>
          <w:sz w:val="24"/>
          <w:szCs w:val="24"/>
        </w:rPr>
      </w:pPr>
      <w:r>
        <w:rPr>
          <w:rFonts w:ascii="Arial" w:hAnsi="Arial" w:cs="Arial"/>
          <w:sz w:val="24"/>
          <w:szCs w:val="24"/>
        </w:rPr>
        <w:t>НОВОКУБАНСКИЙ РАЙОН</w:t>
      </w:r>
    </w:p>
    <w:p w:rsidR="00C727E0" w:rsidRPr="00C81928" w:rsidRDefault="00C727E0" w:rsidP="00C727E0">
      <w:pPr>
        <w:jc w:val="center"/>
        <w:rPr>
          <w:rFonts w:ascii="Arial" w:hAnsi="Arial" w:cs="Arial"/>
          <w:sz w:val="24"/>
          <w:szCs w:val="24"/>
        </w:rPr>
      </w:pPr>
    </w:p>
    <w:p w:rsidR="00C727E0" w:rsidRPr="00C81928" w:rsidRDefault="00C727E0" w:rsidP="00C727E0">
      <w:pPr>
        <w:jc w:val="center"/>
        <w:rPr>
          <w:rFonts w:ascii="Arial" w:hAnsi="Arial" w:cs="Arial"/>
          <w:sz w:val="24"/>
          <w:szCs w:val="24"/>
        </w:rPr>
      </w:pPr>
      <w:r>
        <w:rPr>
          <w:rFonts w:ascii="Arial" w:hAnsi="Arial" w:cs="Arial"/>
          <w:sz w:val="24"/>
          <w:szCs w:val="24"/>
        </w:rPr>
        <w:t>РЕШЕНИЕ</w:t>
      </w:r>
    </w:p>
    <w:p w:rsidR="00C727E0" w:rsidRPr="00C81928" w:rsidRDefault="00C727E0" w:rsidP="00C727E0">
      <w:pPr>
        <w:jc w:val="center"/>
        <w:rPr>
          <w:rFonts w:ascii="Arial" w:hAnsi="Arial" w:cs="Arial"/>
          <w:sz w:val="24"/>
          <w:szCs w:val="24"/>
        </w:rPr>
      </w:pPr>
    </w:p>
    <w:p w:rsidR="00C727E0" w:rsidRDefault="00C727E0" w:rsidP="00C727E0">
      <w:pPr>
        <w:jc w:val="center"/>
        <w:rPr>
          <w:rFonts w:ascii="Arial" w:hAnsi="Arial" w:cs="Arial"/>
          <w:sz w:val="24"/>
          <w:szCs w:val="24"/>
        </w:rPr>
      </w:pPr>
      <w:r>
        <w:rPr>
          <w:rFonts w:ascii="Arial" w:hAnsi="Arial" w:cs="Arial"/>
          <w:sz w:val="24"/>
          <w:szCs w:val="24"/>
        </w:rPr>
        <w:t>22</w:t>
      </w:r>
      <w:r w:rsidRPr="00C81928">
        <w:rPr>
          <w:rFonts w:ascii="Arial" w:hAnsi="Arial" w:cs="Arial"/>
          <w:sz w:val="24"/>
          <w:szCs w:val="24"/>
        </w:rPr>
        <w:t xml:space="preserve"> февр</w:t>
      </w:r>
      <w:r>
        <w:rPr>
          <w:rFonts w:ascii="Arial" w:hAnsi="Arial" w:cs="Arial"/>
          <w:sz w:val="24"/>
          <w:szCs w:val="24"/>
        </w:rPr>
        <w:t>аля 2019</w:t>
      </w:r>
      <w:r>
        <w:rPr>
          <w:rFonts w:ascii="Arial" w:hAnsi="Arial" w:cs="Arial"/>
          <w:sz w:val="24"/>
          <w:szCs w:val="24"/>
        </w:rPr>
        <w:tab/>
      </w:r>
      <w:r>
        <w:rPr>
          <w:rFonts w:ascii="Arial" w:hAnsi="Arial" w:cs="Arial"/>
          <w:sz w:val="24"/>
          <w:szCs w:val="24"/>
        </w:rPr>
        <w:tab/>
        <w:t xml:space="preserve"> г. Новокубанск</w:t>
      </w:r>
      <w:r>
        <w:rPr>
          <w:rFonts w:ascii="Arial" w:hAnsi="Arial" w:cs="Arial"/>
          <w:sz w:val="24"/>
          <w:szCs w:val="24"/>
        </w:rPr>
        <w:tab/>
      </w:r>
      <w:r>
        <w:rPr>
          <w:rFonts w:ascii="Arial" w:hAnsi="Arial" w:cs="Arial"/>
          <w:sz w:val="24"/>
          <w:szCs w:val="24"/>
        </w:rPr>
        <w:tab/>
      </w:r>
      <w:r>
        <w:rPr>
          <w:rFonts w:ascii="Arial" w:hAnsi="Arial" w:cs="Arial"/>
          <w:sz w:val="24"/>
          <w:szCs w:val="24"/>
        </w:rPr>
        <w:tab/>
        <w:t>№ 403</w:t>
      </w:r>
    </w:p>
    <w:p w:rsidR="00C727E0" w:rsidRDefault="00C727E0" w:rsidP="00C727E0">
      <w:pPr>
        <w:jc w:val="center"/>
        <w:rPr>
          <w:rFonts w:ascii="Arial" w:hAnsi="Arial" w:cs="Arial"/>
          <w:sz w:val="24"/>
          <w:szCs w:val="24"/>
        </w:rPr>
      </w:pPr>
    </w:p>
    <w:p w:rsidR="00C727E0" w:rsidRPr="00C727E0" w:rsidRDefault="00C727E0" w:rsidP="00C727E0">
      <w:pPr>
        <w:jc w:val="center"/>
        <w:rPr>
          <w:rFonts w:ascii="Arial" w:hAnsi="Arial" w:cs="Arial"/>
          <w:sz w:val="32"/>
          <w:szCs w:val="32"/>
        </w:rPr>
      </w:pPr>
      <w:r w:rsidRPr="00C727E0">
        <w:rPr>
          <w:rFonts w:ascii="Arial" w:hAnsi="Arial" w:cs="Arial"/>
          <w:b/>
          <w:sz w:val="32"/>
          <w:szCs w:val="32"/>
        </w:rPr>
        <w:t>О внесении изменений в решение Совета муниципального образования Новокубанский район от 17 октября 2013 года № 50/52 «Об утверждении Положения о порядке владения, пользования и распоряжения муниципальной собственностью муниципального образования Новокубанский район»</w:t>
      </w:r>
    </w:p>
    <w:p w:rsidR="00C727E0" w:rsidRDefault="00C727E0" w:rsidP="00C727E0">
      <w:pPr>
        <w:jc w:val="center"/>
        <w:rPr>
          <w:rFonts w:ascii="Arial" w:hAnsi="Arial" w:cs="Arial"/>
          <w:sz w:val="24"/>
          <w:szCs w:val="24"/>
        </w:rPr>
      </w:pPr>
    </w:p>
    <w:p w:rsidR="00C727E0" w:rsidRPr="006E43FC" w:rsidRDefault="00C727E0" w:rsidP="00C727E0">
      <w:pPr>
        <w:jc w:val="center"/>
        <w:rPr>
          <w:rFonts w:ascii="Arial" w:hAnsi="Arial" w:cs="Arial"/>
          <w:sz w:val="24"/>
          <w:szCs w:val="24"/>
        </w:rPr>
      </w:pPr>
    </w:p>
    <w:p w:rsidR="00E77A5D" w:rsidRPr="00C727E0" w:rsidRDefault="00E77A5D" w:rsidP="00E77A5D">
      <w:pPr>
        <w:ind w:firstLine="567"/>
        <w:jc w:val="both"/>
        <w:rPr>
          <w:rFonts w:ascii="Arial" w:hAnsi="Arial" w:cs="Arial"/>
          <w:sz w:val="24"/>
          <w:szCs w:val="24"/>
        </w:rPr>
      </w:pPr>
      <w:r w:rsidRPr="00C727E0">
        <w:rPr>
          <w:rFonts w:ascii="Arial" w:hAnsi="Arial" w:cs="Arial"/>
          <w:sz w:val="24"/>
          <w:szCs w:val="24"/>
        </w:rPr>
        <w:t xml:space="preserve">Рассмотрев обращение главы муниципального образования Новокубанский район Александра Владимировича </w:t>
      </w:r>
      <w:proofErr w:type="spellStart"/>
      <w:r w:rsidRPr="00C727E0">
        <w:rPr>
          <w:rFonts w:ascii="Arial" w:hAnsi="Arial" w:cs="Arial"/>
          <w:sz w:val="24"/>
          <w:szCs w:val="24"/>
        </w:rPr>
        <w:t>Гомодина</w:t>
      </w:r>
      <w:proofErr w:type="spellEnd"/>
      <w:r w:rsidRPr="00C727E0">
        <w:rPr>
          <w:rFonts w:ascii="Arial" w:hAnsi="Arial" w:cs="Arial"/>
          <w:sz w:val="24"/>
          <w:szCs w:val="24"/>
        </w:rPr>
        <w:t xml:space="preserve"> к Совету муниципального образования Новокубанский район, в соответствии с Гражданским кодексом Российской Федерации, Федеральным законом Российской Федерации от 06 октября 2003 года № 131-ФЗ «Об общих принципах организации местного самоуправления в Российской Федерации», Федеральным законом от 24 июля 2007 года № 209-ФЗ «О развитии малого и среднего предпринимательства в Российской Федерации», руководствуясь уставом муниципального образования Новокубанский район</w:t>
      </w:r>
      <w:r w:rsidRPr="00C727E0">
        <w:rPr>
          <w:rFonts w:ascii="Arial" w:hAnsi="Arial" w:cs="Arial"/>
          <w:color w:val="000000"/>
          <w:sz w:val="24"/>
          <w:szCs w:val="24"/>
        </w:rPr>
        <w:t xml:space="preserve">, </w:t>
      </w:r>
      <w:r w:rsidRPr="00C727E0">
        <w:rPr>
          <w:rFonts w:ascii="Arial" w:hAnsi="Arial" w:cs="Arial"/>
          <w:sz w:val="24"/>
          <w:szCs w:val="24"/>
        </w:rPr>
        <w:t xml:space="preserve">Совет  муниципального образования  Новокубанский район </w:t>
      </w:r>
      <w:proofErr w:type="spellStart"/>
      <w:r w:rsidRPr="00C727E0">
        <w:rPr>
          <w:rFonts w:ascii="Arial" w:hAnsi="Arial" w:cs="Arial"/>
          <w:sz w:val="24"/>
          <w:szCs w:val="24"/>
        </w:rPr>
        <w:t>р</w:t>
      </w:r>
      <w:proofErr w:type="spellEnd"/>
      <w:r w:rsidRPr="00C727E0">
        <w:rPr>
          <w:rFonts w:ascii="Arial" w:hAnsi="Arial" w:cs="Arial"/>
          <w:sz w:val="24"/>
          <w:szCs w:val="24"/>
        </w:rPr>
        <w:t xml:space="preserve"> е </w:t>
      </w:r>
      <w:proofErr w:type="spellStart"/>
      <w:r w:rsidRPr="00C727E0">
        <w:rPr>
          <w:rFonts w:ascii="Arial" w:hAnsi="Arial" w:cs="Arial"/>
          <w:sz w:val="24"/>
          <w:szCs w:val="24"/>
        </w:rPr>
        <w:t>ш</w:t>
      </w:r>
      <w:proofErr w:type="spellEnd"/>
      <w:r w:rsidRPr="00C727E0">
        <w:rPr>
          <w:rFonts w:ascii="Arial" w:hAnsi="Arial" w:cs="Arial"/>
          <w:sz w:val="24"/>
          <w:szCs w:val="24"/>
        </w:rPr>
        <w:t xml:space="preserve"> и л:</w:t>
      </w:r>
    </w:p>
    <w:p w:rsidR="00E77A5D" w:rsidRPr="00C727E0" w:rsidRDefault="00E77A5D" w:rsidP="00E77A5D">
      <w:pPr>
        <w:numPr>
          <w:ilvl w:val="0"/>
          <w:numId w:val="1"/>
        </w:numPr>
        <w:tabs>
          <w:tab w:val="left" w:pos="993"/>
          <w:tab w:val="left" w:pos="1843"/>
        </w:tabs>
        <w:autoSpaceDE w:val="0"/>
        <w:autoSpaceDN w:val="0"/>
        <w:adjustRightInd w:val="0"/>
        <w:ind w:left="0" w:right="-58" w:firstLine="567"/>
        <w:jc w:val="both"/>
        <w:rPr>
          <w:rFonts w:ascii="Arial" w:hAnsi="Arial" w:cs="Arial"/>
          <w:sz w:val="24"/>
          <w:szCs w:val="24"/>
        </w:rPr>
      </w:pPr>
      <w:r w:rsidRPr="00C727E0">
        <w:rPr>
          <w:rFonts w:ascii="Arial" w:hAnsi="Arial" w:cs="Arial"/>
          <w:sz w:val="24"/>
          <w:szCs w:val="24"/>
        </w:rPr>
        <w:t>Внести изменение в решение Совета муниципального образования Новокубанский район от 17 октября 2013 года № 50/52 «Об утверждении Положения о порядке владения, пользования и распоряжения муниципальной собственностью муниципального образования Новокубанский район», дополнив положение о Порядке владения, пользования и распоряжения муниципальной собственностью муниципального образования Новокубанский район разделом 14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 следующего содержания:</w:t>
      </w:r>
    </w:p>
    <w:p w:rsidR="00E77A5D" w:rsidRPr="00C727E0" w:rsidRDefault="00E77A5D" w:rsidP="00E77A5D">
      <w:pPr>
        <w:tabs>
          <w:tab w:val="left" w:pos="1701"/>
        </w:tabs>
        <w:autoSpaceDE w:val="0"/>
        <w:autoSpaceDN w:val="0"/>
        <w:adjustRightInd w:val="0"/>
        <w:ind w:left="567" w:right="-58"/>
        <w:jc w:val="both"/>
        <w:rPr>
          <w:rFonts w:ascii="Arial" w:hAnsi="Arial" w:cs="Arial"/>
          <w:sz w:val="24"/>
          <w:szCs w:val="24"/>
        </w:rPr>
      </w:pPr>
    </w:p>
    <w:p w:rsidR="00E77A5D" w:rsidRPr="00C727E0" w:rsidRDefault="00E77A5D" w:rsidP="00E77A5D">
      <w:pPr>
        <w:tabs>
          <w:tab w:val="left" w:pos="1701"/>
        </w:tabs>
        <w:autoSpaceDE w:val="0"/>
        <w:autoSpaceDN w:val="0"/>
        <w:adjustRightInd w:val="0"/>
        <w:ind w:right="-58" w:firstLine="567"/>
        <w:jc w:val="center"/>
        <w:rPr>
          <w:rFonts w:ascii="Arial" w:hAnsi="Arial" w:cs="Arial"/>
          <w:sz w:val="24"/>
          <w:szCs w:val="24"/>
        </w:rPr>
      </w:pPr>
      <w:r w:rsidRPr="00C727E0">
        <w:rPr>
          <w:rFonts w:ascii="Arial" w:hAnsi="Arial" w:cs="Arial"/>
          <w:sz w:val="24"/>
          <w:szCs w:val="24"/>
        </w:rPr>
        <w:t>«14.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7A5D" w:rsidRPr="00C727E0" w:rsidRDefault="00E77A5D" w:rsidP="00E77A5D">
      <w:pPr>
        <w:tabs>
          <w:tab w:val="left" w:pos="1276"/>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 xml:space="preserve">14.1.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  представляет собой деятельность органов местного самоуправления по передаче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включенного в </w:t>
      </w:r>
      <w:r w:rsidRPr="00C727E0">
        <w:rPr>
          <w:rFonts w:ascii="Arial" w:hAnsi="Arial" w:cs="Arial"/>
          <w:sz w:val="24"/>
          <w:szCs w:val="24"/>
        </w:rPr>
        <w:lastRenderedPageBreak/>
        <w:t>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 Перечень).</w:t>
      </w:r>
    </w:p>
    <w:p w:rsidR="00E77A5D" w:rsidRPr="00C727E0" w:rsidRDefault="00E77A5D" w:rsidP="00E77A5D">
      <w:pPr>
        <w:tabs>
          <w:tab w:val="left" w:pos="1418"/>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Управление муниципальным имуществом муниципального образования Новокубанский район  является самостоятельным отраслевым органом администрации муниципального образования Новокубанский район, уполномоченным на управление и распоряжение муниципальным имуществом муниципального образования Новокубанский район и земельными участками, находящимися в собственности муниципального образования Новокубанский район и расположенными на территории сельских поселений, входящих в состав муниципального района, государственная собственность на которые не разграничена, а так же осуществление:</w:t>
      </w:r>
    </w:p>
    <w:p w:rsidR="00E77A5D" w:rsidRPr="00C727E0" w:rsidRDefault="00E77A5D" w:rsidP="00E77A5D">
      <w:pPr>
        <w:tabs>
          <w:tab w:val="left" w:pos="851"/>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утверждения перечня муниципального имущества муниципального образования Новокубанский район,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 ежегодным до 1 ноября текущего года дополнением, изменениями, внесенными в такой перечень, подлежат представлению в корпорацию развития малого и среднего предпринимательства опубликованию в средствах массовой информации и на официальном сайте администрации муниципального образования Новокубанский район;</w:t>
      </w:r>
    </w:p>
    <w:p w:rsidR="00E77A5D" w:rsidRPr="00C727E0" w:rsidRDefault="00E77A5D" w:rsidP="00E77A5D">
      <w:pPr>
        <w:tabs>
          <w:tab w:val="left" w:pos="851"/>
          <w:tab w:val="left" w:pos="1134"/>
          <w:tab w:val="left" w:pos="1418"/>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формирования, ведения, ежегодного дополнения и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предусмотренного частью 4 статьи 18 Федеральный закон от 24 июля 2007 года № 209-ФЗ «О развитии малого и среднего предпринимательства в Российской Федерации» (далее соответственно - муниципальное имущество, перечень),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предоставление в установленном порядке движимого, недвижимого муниципального имущества (включая земельные участки), включенного в перечень,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77A5D" w:rsidRPr="00C727E0" w:rsidRDefault="00E77A5D" w:rsidP="00E77A5D">
      <w:pPr>
        <w:tabs>
          <w:tab w:val="left" w:pos="85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14.2. Муниципальное имущество муниципального образования Новокубанский район, включенное в перечень, предоставляется в аренду, безвозмездное пользование с соблюдением требований, установленных Законом № 135-ФЗ Федеральный закон от 26 июля 2006 года № 135-ФЗ «О защите конкуренции» и должно использоваться по целевому назначению.</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14.3.</w:t>
      </w:r>
      <w:r w:rsidRPr="00C727E0">
        <w:rPr>
          <w:rFonts w:ascii="Arial" w:hAnsi="Arial" w:cs="Arial"/>
          <w:sz w:val="24"/>
          <w:szCs w:val="24"/>
        </w:rPr>
        <w:tab/>
        <w:t xml:space="preserve">Управление муниципальным имуществом муниципального образования Новокубанский район  при проведении конкурсов и аукционов на право заключения договоров аренды с субъектами малого и среднего предпринимательства в отношении муниципального имущества, включенного в </w:t>
      </w:r>
      <w:r w:rsidRPr="00C727E0">
        <w:rPr>
          <w:rFonts w:ascii="Arial" w:hAnsi="Arial" w:cs="Arial"/>
          <w:sz w:val="24"/>
          <w:szCs w:val="24"/>
        </w:rPr>
        <w:lastRenderedPageBreak/>
        <w:t>перечень, определяет стартовый размер арендной платы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 Условия предоставления льгот по арендной плате за муниципальное имущество, включенное в Перечень.</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14.4.1. Субъектам малого и среднего предпринимательства, занимающимся социально значимыми видами деятельности и соблюдающими условия, установленные в п. 14.4.2 настоящего Положения, с предварительного письменного согласия антимонопольного органа и  на основании решения Совета муниципального образования Новокубанский район не ранее 6 месяцев, с даты заключения договора аренды, могут предоставляться  льготы по арендной плате.</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14.4.2. К социально значимым видам деятельности относится оказание следующих услуг: жилищно-коммунальное хозяйство, образование, здравоохранение, культура, бытовое обслуживание населения, физическая культура и спорт, общественное питание, деятельность в инновационной сфере, туризм, развитие народных промыслов и ремесел, производство продуктов питания, производство промышленной продукции, розничная торговля продуктами питания и товарами первой необходимости.</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14.4.3. Льготы по арендной плате субъектам малого и среднего предпринимательства, занимающимся видами деятельности, указанными в пункте 14.4.2 настоящего Положения, устанавливаются в процентном соотношении к определенному (установленному) размеру арендной платы: в первый год аренды - 50 процентов размера арендной платы; во второй год аренды - 70 процентов размера арендной платы; в третий год аренды - 90 процентов размера арендной платы; в четвертый год аренды и далее - 100 процентов размера арендной платы.</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14.4.4. Льготы по арендной плате субъектам малого и среднего предпринимательства предоставляются при соблюдении следующих условий:</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 отсутствие у арендатора задолженности по арендной плате за имущество, включенное в Перечень, на день подачи обращения за предоставлением льготы;</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2) арендатор должен использовать арендуемое имущество по целевому назначению, согласно соответствующему социально значимому виду деятельности, подтвержденному выпиской из Единого государственного реестра юридических лиц, либо выпиской из Единого государственного реестра индивидуальных предпринимателей.</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14.4.5. Заявления о предоставлении льготы субъекты малого и среднего предпринимательства подают в администрацию муниципального образования Новокубанский район.</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К указанному заявлению прилагаются:</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 выписка из Единого государственного реестра юридических лиц, либо выписка из Единого государственного реестра индивидуальных предпринимателей, подтверждающая право осуществления указанных видов деятельности;</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2)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3) копии учредительных документов субъекта предпринимательской деятельности.</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14.4.6. Администрация муниципального образования Новокубанский район вправе истребовать у арендаторов, получивших льготу, необходимые документы, подтверждающие соблюдение арендатором условий ее предоставления и применения.</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 xml:space="preserve">14.4.7. В целях контроля за целевым использованием имущества, переданного в аренду субъектам малого и среднего предпринимательства и организациям, в </w:t>
      </w:r>
      <w:r w:rsidRPr="00C727E0">
        <w:rPr>
          <w:rFonts w:ascii="Arial" w:hAnsi="Arial" w:cs="Arial"/>
          <w:sz w:val="24"/>
          <w:szCs w:val="24"/>
        </w:rPr>
        <w:lastRenderedPageBreak/>
        <w:t>заключаемом договоре аренды предусматривается обязанность администрации муниципального образования Новокубанский район осуществлять проверки использования имущества не реже одного раза в год.</w:t>
      </w:r>
    </w:p>
    <w:p w:rsidR="00E77A5D" w:rsidRPr="00C727E0" w:rsidRDefault="00E77A5D" w:rsidP="00E77A5D">
      <w:pPr>
        <w:tabs>
          <w:tab w:val="left" w:pos="1701"/>
        </w:tabs>
        <w:autoSpaceDE w:val="0"/>
        <w:autoSpaceDN w:val="0"/>
        <w:adjustRightInd w:val="0"/>
        <w:ind w:right="-58" w:firstLine="567"/>
        <w:jc w:val="both"/>
        <w:rPr>
          <w:rFonts w:ascii="Arial" w:hAnsi="Arial" w:cs="Arial"/>
          <w:sz w:val="24"/>
          <w:szCs w:val="24"/>
        </w:rPr>
      </w:pPr>
      <w:r w:rsidRPr="00C727E0">
        <w:rPr>
          <w:rFonts w:ascii="Arial" w:hAnsi="Arial" w:cs="Arial"/>
          <w:sz w:val="24"/>
          <w:szCs w:val="24"/>
        </w:rPr>
        <w:t>14.4.8. 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от 24 июля 2007 года № 209-ФЗ «О развитии малого и среднего предпринимательства в Российской Федерации»,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от 24 июля 2007 года № 209-ФЗ «О развитии малого и среднего предпринимательства в Российской Федерации» договор аренды подлежит расторжению по требованию арендодателя в порядке, предусмотренном Гражданским кодексом Российской Федерации».</w:t>
      </w:r>
    </w:p>
    <w:p w:rsidR="00CD741E" w:rsidRPr="00C727E0" w:rsidRDefault="00E77A5D" w:rsidP="00E77A5D">
      <w:pPr>
        <w:numPr>
          <w:ilvl w:val="0"/>
          <w:numId w:val="1"/>
        </w:numPr>
        <w:tabs>
          <w:tab w:val="left" w:pos="709"/>
          <w:tab w:val="left" w:pos="993"/>
        </w:tabs>
        <w:ind w:left="0" w:right="-58" w:firstLine="567"/>
        <w:jc w:val="both"/>
        <w:rPr>
          <w:rFonts w:ascii="Arial" w:hAnsi="Arial" w:cs="Arial"/>
          <w:sz w:val="24"/>
          <w:szCs w:val="24"/>
        </w:rPr>
      </w:pPr>
      <w:r w:rsidRPr="00C727E0">
        <w:rPr>
          <w:rFonts w:ascii="Arial" w:hAnsi="Arial" w:cs="Arial"/>
          <w:sz w:val="24"/>
          <w:szCs w:val="24"/>
        </w:rPr>
        <w:t xml:space="preserve">Контроль за выполнением настоящего решения возложить на председателя комиссии Совета муниципального образования Новокубанский район по </w:t>
      </w:r>
      <w:r w:rsidR="00CD741E" w:rsidRPr="00C727E0">
        <w:rPr>
          <w:rFonts w:ascii="Arial" w:hAnsi="Arial" w:cs="Arial"/>
          <w:sz w:val="24"/>
          <w:szCs w:val="24"/>
        </w:rPr>
        <w:t>финансам, бюджету, налогам, вопросам муниципального имущества и контролю О.Е.Доля.</w:t>
      </w:r>
      <w:r w:rsidRPr="00C727E0">
        <w:rPr>
          <w:rFonts w:ascii="Arial" w:hAnsi="Arial" w:cs="Arial"/>
          <w:sz w:val="24"/>
          <w:szCs w:val="24"/>
        </w:rPr>
        <w:t xml:space="preserve"> </w:t>
      </w:r>
    </w:p>
    <w:p w:rsidR="00E77A5D" w:rsidRPr="00C727E0" w:rsidRDefault="00CD741E" w:rsidP="00CD741E">
      <w:pPr>
        <w:tabs>
          <w:tab w:val="left" w:pos="567"/>
          <w:tab w:val="left" w:pos="709"/>
          <w:tab w:val="left" w:pos="993"/>
        </w:tabs>
        <w:ind w:right="-58"/>
        <w:jc w:val="both"/>
        <w:rPr>
          <w:rFonts w:ascii="Arial" w:hAnsi="Arial" w:cs="Arial"/>
          <w:sz w:val="24"/>
          <w:szCs w:val="24"/>
        </w:rPr>
      </w:pPr>
      <w:r w:rsidRPr="00C727E0">
        <w:rPr>
          <w:rFonts w:ascii="Arial" w:hAnsi="Arial" w:cs="Arial"/>
          <w:sz w:val="24"/>
          <w:szCs w:val="24"/>
        </w:rPr>
        <w:t xml:space="preserve">       </w:t>
      </w:r>
      <w:r w:rsidR="00E77A5D" w:rsidRPr="00C727E0">
        <w:rPr>
          <w:rFonts w:ascii="Arial" w:hAnsi="Arial" w:cs="Arial"/>
          <w:sz w:val="24"/>
          <w:szCs w:val="24"/>
        </w:rPr>
        <w:t>3. Решение вступает в силу со дня его официального</w:t>
      </w:r>
      <w:r w:rsidRPr="00C727E0">
        <w:rPr>
          <w:rFonts w:ascii="Arial" w:hAnsi="Arial" w:cs="Arial"/>
          <w:sz w:val="24"/>
          <w:szCs w:val="24"/>
        </w:rPr>
        <w:t xml:space="preserve"> опубликования</w:t>
      </w:r>
      <w:r w:rsidR="00E77A5D" w:rsidRPr="00C727E0">
        <w:rPr>
          <w:rFonts w:ascii="Arial" w:hAnsi="Arial" w:cs="Arial"/>
          <w:sz w:val="24"/>
          <w:szCs w:val="24"/>
        </w:rPr>
        <w:t xml:space="preserve"> </w:t>
      </w:r>
      <w:r w:rsidRPr="00C727E0">
        <w:rPr>
          <w:rFonts w:ascii="Arial" w:hAnsi="Arial" w:cs="Arial"/>
          <w:sz w:val="24"/>
          <w:szCs w:val="24"/>
        </w:rPr>
        <w:t>(</w:t>
      </w:r>
      <w:r w:rsidR="00E77A5D" w:rsidRPr="00C727E0">
        <w:rPr>
          <w:rFonts w:ascii="Arial" w:hAnsi="Arial" w:cs="Arial"/>
          <w:sz w:val="24"/>
          <w:szCs w:val="24"/>
        </w:rPr>
        <w:t>обнародования</w:t>
      </w:r>
      <w:r w:rsidRPr="00C727E0">
        <w:rPr>
          <w:rFonts w:ascii="Arial" w:hAnsi="Arial" w:cs="Arial"/>
          <w:sz w:val="24"/>
          <w:szCs w:val="24"/>
        </w:rPr>
        <w:t>)</w:t>
      </w:r>
      <w:r w:rsidR="00E77A5D" w:rsidRPr="00C727E0">
        <w:rPr>
          <w:rFonts w:ascii="Arial" w:hAnsi="Arial" w:cs="Arial"/>
          <w:sz w:val="24"/>
          <w:szCs w:val="24"/>
        </w:rPr>
        <w:t xml:space="preserve"> и подлежит размещению на официальном сайте администрации муниципального образования Новокубанский район.</w:t>
      </w:r>
    </w:p>
    <w:p w:rsidR="00E77A5D" w:rsidRPr="00C727E0" w:rsidRDefault="00E77A5D" w:rsidP="00E77A5D">
      <w:pPr>
        <w:ind w:right="-58" w:firstLine="567"/>
        <w:jc w:val="both"/>
        <w:rPr>
          <w:rFonts w:ascii="Arial" w:hAnsi="Arial" w:cs="Arial"/>
          <w:sz w:val="24"/>
          <w:szCs w:val="24"/>
        </w:rPr>
      </w:pPr>
    </w:p>
    <w:p w:rsidR="00C727E0" w:rsidRPr="00C727E0" w:rsidRDefault="00C727E0" w:rsidP="00E77A5D">
      <w:pPr>
        <w:ind w:right="-58" w:firstLine="567"/>
        <w:jc w:val="both"/>
        <w:rPr>
          <w:rFonts w:ascii="Arial" w:hAnsi="Arial" w:cs="Arial"/>
          <w:sz w:val="24"/>
          <w:szCs w:val="24"/>
        </w:rPr>
      </w:pPr>
    </w:p>
    <w:p w:rsidR="00C727E0" w:rsidRPr="00C727E0" w:rsidRDefault="00C727E0" w:rsidP="00E77A5D">
      <w:pPr>
        <w:ind w:right="-58" w:firstLine="567"/>
        <w:jc w:val="both"/>
        <w:rPr>
          <w:rFonts w:ascii="Arial" w:hAnsi="Arial" w:cs="Arial"/>
          <w:sz w:val="24"/>
          <w:szCs w:val="24"/>
        </w:rPr>
      </w:pP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Глава</w:t>
      </w: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муниципального образования</w:t>
      </w: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Новокубанский район</w:t>
      </w:r>
    </w:p>
    <w:p w:rsidR="00E77A5D" w:rsidRPr="00C727E0" w:rsidRDefault="00C727E0" w:rsidP="00C727E0">
      <w:pPr>
        <w:ind w:right="-58" w:firstLine="567"/>
        <w:jc w:val="both"/>
        <w:rPr>
          <w:rFonts w:ascii="Arial" w:hAnsi="Arial" w:cs="Arial"/>
          <w:sz w:val="24"/>
          <w:szCs w:val="24"/>
        </w:rPr>
      </w:pPr>
      <w:r w:rsidRPr="00C727E0">
        <w:rPr>
          <w:rFonts w:ascii="Arial" w:hAnsi="Arial" w:cs="Arial"/>
          <w:sz w:val="24"/>
          <w:szCs w:val="24"/>
        </w:rPr>
        <w:t>А.В.Гомодин</w:t>
      </w:r>
    </w:p>
    <w:p w:rsidR="00E77A5D" w:rsidRPr="00C727E0" w:rsidRDefault="00E77A5D" w:rsidP="00E77A5D">
      <w:pPr>
        <w:ind w:right="-58" w:firstLine="567"/>
        <w:jc w:val="both"/>
        <w:rPr>
          <w:rFonts w:ascii="Arial" w:hAnsi="Arial" w:cs="Arial"/>
          <w:sz w:val="24"/>
          <w:szCs w:val="24"/>
        </w:rPr>
      </w:pPr>
    </w:p>
    <w:p w:rsidR="00C727E0" w:rsidRPr="00C727E0" w:rsidRDefault="00C727E0" w:rsidP="00E77A5D">
      <w:pPr>
        <w:ind w:right="-58" w:firstLine="567"/>
        <w:jc w:val="both"/>
        <w:rPr>
          <w:rFonts w:ascii="Arial" w:hAnsi="Arial" w:cs="Arial"/>
          <w:sz w:val="24"/>
          <w:szCs w:val="24"/>
        </w:rPr>
      </w:pPr>
    </w:p>
    <w:p w:rsidR="00C727E0" w:rsidRPr="00C727E0" w:rsidRDefault="00C727E0" w:rsidP="00E77A5D">
      <w:pPr>
        <w:ind w:right="-58" w:firstLine="567"/>
        <w:jc w:val="both"/>
        <w:rPr>
          <w:rFonts w:ascii="Arial" w:hAnsi="Arial" w:cs="Arial"/>
          <w:sz w:val="24"/>
          <w:szCs w:val="24"/>
        </w:rPr>
      </w:pP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Председатель Совета</w:t>
      </w: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муниципального образования</w:t>
      </w:r>
    </w:p>
    <w:p w:rsidR="00C727E0" w:rsidRPr="00C727E0" w:rsidRDefault="00C727E0" w:rsidP="00C727E0">
      <w:pPr>
        <w:ind w:right="-58" w:firstLine="567"/>
        <w:rPr>
          <w:rFonts w:ascii="Arial" w:hAnsi="Arial" w:cs="Arial"/>
          <w:sz w:val="24"/>
          <w:szCs w:val="24"/>
        </w:rPr>
      </w:pPr>
      <w:r w:rsidRPr="00C727E0">
        <w:rPr>
          <w:rFonts w:ascii="Arial" w:hAnsi="Arial" w:cs="Arial"/>
          <w:sz w:val="24"/>
          <w:szCs w:val="24"/>
        </w:rPr>
        <w:t>Новокубанский район</w:t>
      </w:r>
    </w:p>
    <w:p w:rsidR="00C727E0" w:rsidRPr="00C727E0" w:rsidRDefault="00C727E0" w:rsidP="00C727E0">
      <w:pPr>
        <w:ind w:right="-58" w:firstLine="567"/>
        <w:jc w:val="both"/>
        <w:rPr>
          <w:rFonts w:ascii="Arial" w:hAnsi="Arial" w:cs="Arial"/>
          <w:sz w:val="24"/>
          <w:szCs w:val="24"/>
        </w:rPr>
      </w:pPr>
      <w:r w:rsidRPr="00C727E0">
        <w:rPr>
          <w:rFonts w:ascii="Arial" w:hAnsi="Arial" w:cs="Arial"/>
          <w:sz w:val="24"/>
          <w:szCs w:val="24"/>
        </w:rPr>
        <w:t>Е.Н.Шутов</w:t>
      </w:r>
    </w:p>
    <w:sectPr w:rsidR="00C727E0" w:rsidRPr="00C727E0" w:rsidSect="00E77A5D">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204" w:rsidRDefault="008D0204" w:rsidP="00E77A5D">
      <w:r>
        <w:separator/>
      </w:r>
    </w:p>
  </w:endnote>
  <w:endnote w:type="continuationSeparator" w:id="0">
    <w:p w:rsidR="008D0204" w:rsidRDefault="008D0204" w:rsidP="00E77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204" w:rsidRDefault="008D0204" w:rsidP="00E77A5D">
      <w:r>
        <w:separator/>
      </w:r>
    </w:p>
  </w:footnote>
  <w:footnote w:type="continuationSeparator" w:id="0">
    <w:p w:rsidR="008D0204" w:rsidRDefault="008D0204" w:rsidP="00E77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205212"/>
      <w:docPartObj>
        <w:docPartGallery w:val="Page Numbers (Top of Page)"/>
        <w:docPartUnique/>
      </w:docPartObj>
    </w:sdtPr>
    <w:sdtContent>
      <w:p w:rsidR="00E77A5D" w:rsidRDefault="00EE56DD">
        <w:pPr>
          <w:pStyle w:val="a3"/>
          <w:jc w:val="center"/>
        </w:pPr>
        <w:fldSimple w:instr=" PAGE   \* MERGEFORMAT ">
          <w:r w:rsidR="0098486F">
            <w:rPr>
              <w:noProof/>
            </w:rPr>
            <w:t>4</w:t>
          </w:r>
        </w:fldSimple>
      </w:p>
    </w:sdtContent>
  </w:sdt>
  <w:p w:rsidR="00E77A5D" w:rsidRDefault="00E77A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E5855"/>
    <w:multiLevelType w:val="hybridMultilevel"/>
    <w:tmpl w:val="B986C200"/>
    <w:lvl w:ilvl="0" w:tplc="2104E286">
      <w:start w:val="1"/>
      <w:numFmt w:val="decimal"/>
      <w:lvlText w:val="%1."/>
      <w:lvlJc w:val="left"/>
      <w:pPr>
        <w:ind w:left="1636" w:hanging="360"/>
      </w:pPr>
      <w:rPr>
        <w:rFonts w:ascii="Times New Roman" w:eastAsia="Times New Roman" w:hAnsi="Times New Roman" w:cs="Times New Roman"/>
        <w:color w:val="auto"/>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77A5D"/>
    <w:rsid w:val="002374F1"/>
    <w:rsid w:val="002C0E24"/>
    <w:rsid w:val="004A500F"/>
    <w:rsid w:val="007C094A"/>
    <w:rsid w:val="008D0204"/>
    <w:rsid w:val="00913A9A"/>
    <w:rsid w:val="0098486F"/>
    <w:rsid w:val="00A360C2"/>
    <w:rsid w:val="00C727E0"/>
    <w:rsid w:val="00CD741E"/>
    <w:rsid w:val="00E77A5D"/>
    <w:rsid w:val="00E82B53"/>
    <w:rsid w:val="00EE56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A5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7A5D"/>
    <w:pPr>
      <w:tabs>
        <w:tab w:val="center" w:pos="4677"/>
        <w:tab w:val="right" w:pos="9355"/>
      </w:tabs>
    </w:pPr>
  </w:style>
  <w:style w:type="character" w:customStyle="1" w:styleId="a4">
    <w:name w:val="Верхний колонтитул Знак"/>
    <w:basedOn w:val="a0"/>
    <w:link w:val="a3"/>
    <w:uiPriority w:val="99"/>
    <w:rsid w:val="00E77A5D"/>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E77A5D"/>
    <w:pPr>
      <w:tabs>
        <w:tab w:val="center" w:pos="4677"/>
        <w:tab w:val="right" w:pos="9355"/>
      </w:tabs>
    </w:pPr>
  </w:style>
  <w:style w:type="character" w:customStyle="1" w:styleId="a6">
    <w:name w:val="Нижний колонтитул Знак"/>
    <w:basedOn w:val="a0"/>
    <w:link w:val="a5"/>
    <w:uiPriority w:val="99"/>
    <w:semiHidden/>
    <w:rsid w:val="00E77A5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58742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1622</Words>
  <Characters>9247</Characters>
  <Application>Microsoft Office Word</Application>
  <DocSecurity>0</DocSecurity>
  <Lines>77</Lines>
  <Paragraphs>21</Paragraphs>
  <ScaleCrop>false</ScaleCrop>
  <Company>Microsoft</Company>
  <LinksUpToDate>false</LinksUpToDate>
  <CharactersWithSpaces>10848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ORGOTDEL2</dc:creator>
  <cp:keywords/>
  <dc:description/>
  <cp:lastModifiedBy>Sovet</cp:lastModifiedBy>
  <cp:revision>5</cp:revision>
  <cp:lastPrinted>2019-02-21T12:45:00Z</cp:lastPrinted>
  <dcterms:created xsi:type="dcterms:W3CDTF">2019-02-21T12:26:00Z</dcterms:created>
  <dcterms:modified xsi:type="dcterms:W3CDTF">2019-05-14T15:22:00Z</dcterms:modified>
</cp:coreProperties>
</file>